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7DF77" w14:textId="77777777" w:rsidR="0080630A" w:rsidRPr="0080630A" w:rsidRDefault="0080630A" w:rsidP="0080630A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80630A">
        <w:rPr>
          <w:rFonts w:ascii="Times New Roman" w:hAnsi="Times New Roman" w:cs="Times New Roman"/>
          <w:sz w:val="24"/>
          <w:szCs w:val="24"/>
        </w:rPr>
        <w:t>Утверждаю</w:t>
      </w:r>
    </w:p>
    <w:p w14:paraId="007B852D" w14:textId="77777777" w:rsidR="0080630A" w:rsidRDefault="0080630A" w:rsidP="0080630A">
      <w:pPr>
        <w:spacing w:after="0"/>
        <w:ind w:firstLine="4678"/>
        <w:rPr>
          <w:rFonts w:ascii="Times New Roman" w:hAnsi="Times New Roman" w:cs="Times New Roman"/>
          <w:sz w:val="24"/>
          <w:szCs w:val="24"/>
        </w:rPr>
      </w:pPr>
      <w:r w:rsidRPr="0080630A">
        <w:rPr>
          <w:rFonts w:ascii="Times New Roman" w:hAnsi="Times New Roman" w:cs="Times New Roman"/>
          <w:sz w:val="24"/>
          <w:szCs w:val="24"/>
        </w:rPr>
        <w:t xml:space="preserve">Президент РОО «Крымская </w:t>
      </w:r>
    </w:p>
    <w:p w14:paraId="4074A675" w14:textId="2B1C8733" w:rsidR="0080630A" w:rsidRPr="0080630A" w:rsidRDefault="0080630A" w:rsidP="0080630A">
      <w:pPr>
        <w:spacing w:after="0"/>
        <w:ind w:firstLine="4678"/>
        <w:rPr>
          <w:rFonts w:ascii="Times New Roman" w:hAnsi="Times New Roman" w:cs="Times New Roman"/>
          <w:sz w:val="24"/>
          <w:szCs w:val="24"/>
        </w:rPr>
      </w:pPr>
      <w:r w:rsidRPr="0080630A">
        <w:rPr>
          <w:rFonts w:ascii="Times New Roman" w:hAnsi="Times New Roman" w:cs="Times New Roman"/>
          <w:sz w:val="24"/>
          <w:szCs w:val="24"/>
        </w:rPr>
        <w:t>республиканская федерация плавания»</w:t>
      </w:r>
    </w:p>
    <w:p w14:paraId="5622A241" w14:textId="77777777" w:rsidR="0080630A" w:rsidRPr="0080630A" w:rsidRDefault="0080630A" w:rsidP="0080630A">
      <w:pPr>
        <w:spacing w:after="0"/>
        <w:ind w:firstLine="4678"/>
        <w:rPr>
          <w:rFonts w:ascii="Times New Roman" w:hAnsi="Times New Roman" w:cs="Times New Roman"/>
          <w:sz w:val="24"/>
          <w:szCs w:val="24"/>
        </w:rPr>
      </w:pPr>
    </w:p>
    <w:p w14:paraId="09B789F5" w14:textId="77777777" w:rsidR="0080630A" w:rsidRPr="0080630A" w:rsidRDefault="0080630A" w:rsidP="0080630A">
      <w:pPr>
        <w:spacing w:after="0"/>
        <w:ind w:firstLine="4678"/>
        <w:rPr>
          <w:rFonts w:ascii="Times New Roman" w:hAnsi="Times New Roman" w:cs="Times New Roman"/>
          <w:sz w:val="24"/>
          <w:szCs w:val="24"/>
        </w:rPr>
      </w:pPr>
      <w:r w:rsidRPr="0080630A">
        <w:rPr>
          <w:rFonts w:ascii="Times New Roman" w:hAnsi="Times New Roman" w:cs="Times New Roman"/>
          <w:sz w:val="24"/>
          <w:szCs w:val="24"/>
        </w:rPr>
        <w:t xml:space="preserve"> ________________________Е.В. Мельникова</w:t>
      </w:r>
    </w:p>
    <w:p w14:paraId="23B11FE8" w14:textId="10B5519A" w:rsidR="0080630A" w:rsidRDefault="0080630A" w:rsidP="0080630A">
      <w:pPr>
        <w:spacing w:after="0"/>
        <w:ind w:firstLine="4678"/>
        <w:rPr>
          <w:rFonts w:ascii="Times New Roman" w:hAnsi="Times New Roman" w:cs="Times New Roman"/>
          <w:sz w:val="24"/>
          <w:szCs w:val="24"/>
        </w:rPr>
      </w:pPr>
      <w:r w:rsidRPr="0080630A">
        <w:rPr>
          <w:rFonts w:ascii="Times New Roman" w:hAnsi="Times New Roman" w:cs="Times New Roman"/>
          <w:sz w:val="24"/>
          <w:szCs w:val="24"/>
        </w:rPr>
        <w:t>«</w:t>
      </w:r>
      <w:r w:rsidR="00D92969">
        <w:rPr>
          <w:rFonts w:ascii="Times New Roman" w:hAnsi="Times New Roman" w:cs="Times New Roman"/>
          <w:sz w:val="24"/>
          <w:szCs w:val="24"/>
        </w:rPr>
        <w:t>15</w:t>
      </w:r>
      <w:r w:rsidRPr="0080630A">
        <w:rPr>
          <w:rFonts w:ascii="Times New Roman" w:hAnsi="Times New Roman" w:cs="Times New Roman"/>
          <w:sz w:val="24"/>
          <w:szCs w:val="24"/>
        </w:rPr>
        <w:t xml:space="preserve">» </w:t>
      </w:r>
      <w:r w:rsidR="00D92969">
        <w:rPr>
          <w:rFonts w:ascii="Times New Roman" w:hAnsi="Times New Roman" w:cs="Times New Roman"/>
          <w:sz w:val="24"/>
          <w:szCs w:val="24"/>
        </w:rPr>
        <w:t>января</w:t>
      </w:r>
      <w:r w:rsidRPr="0080630A">
        <w:rPr>
          <w:rFonts w:ascii="Times New Roman" w:hAnsi="Times New Roman" w:cs="Times New Roman"/>
          <w:sz w:val="24"/>
          <w:szCs w:val="24"/>
        </w:rPr>
        <w:t xml:space="preserve"> 202</w:t>
      </w:r>
      <w:r w:rsidR="00D92969">
        <w:rPr>
          <w:rFonts w:ascii="Times New Roman" w:hAnsi="Times New Roman" w:cs="Times New Roman"/>
          <w:sz w:val="24"/>
          <w:szCs w:val="24"/>
        </w:rPr>
        <w:t>5</w:t>
      </w:r>
      <w:r w:rsidRPr="0080630A">
        <w:rPr>
          <w:rFonts w:ascii="Times New Roman" w:hAnsi="Times New Roman" w:cs="Times New Roman"/>
          <w:sz w:val="24"/>
          <w:szCs w:val="24"/>
        </w:rPr>
        <w:t>г.</w:t>
      </w:r>
    </w:p>
    <w:p w14:paraId="499CC334" w14:textId="77777777" w:rsidR="0080630A" w:rsidRDefault="0080630A" w:rsidP="007D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1079D9" w14:textId="0851EA78" w:rsidR="007D0CC0" w:rsidRPr="008A52F3" w:rsidRDefault="007D0CC0" w:rsidP="007D0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Регламент</w:t>
      </w:r>
    </w:p>
    <w:p w14:paraId="101F3A93" w14:textId="25BADC81" w:rsidR="008A52F3" w:rsidRPr="008A52F3" w:rsidRDefault="007D0CC0" w:rsidP="007D0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A53389">
        <w:rPr>
          <w:rFonts w:ascii="Times New Roman" w:hAnsi="Times New Roman" w:cs="Times New Roman"/>
          <w:sz w:val="24"/>
          <w:szCs w:val="24"/>
        </w:rPr>
        <w:t>с</w:t>
      </w:r>
      <w:r w:rsidR="008A52F3" w:rsidRPr="008A52F3">
        <w:rPr>
          <w:rFonts w:ascii="Times New Roman" w:hAnsi="Times New Roman" w:cs="Times New Roman"/>
          <w:sz w:val="24"/>
          <w:szCs w:val="24"/>
        </w:rPr>
        <w:t xml:space="preserve">оревнований по плаванию </w:t>
      </w:r>
    </w:p>
    <w:p w14:paraId="1916CA7C" w14:textId="378F7206" w:rsidR="007D0CC0" w:rsidRPr="008A52F3" w:rsidRDefault="007D0CC0" w:rsidP="007D0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Куб</w:t>
      </w:r>
      <w:r w:rsidR="008A52F3" w:rsidRPr="008A52F3">
        <w:rPr>
          <w:rFonts w:ascii="Times New Roman" w:hAnsi="Times New Roman" w:cs="Times New Roman"/>
          <w:sz w:val="24"/>
          <w:szCs w:val="24"/>
        </w:rPr>
        <w:t>ок</w:t>
      </w:r>
      <w:r w:rsidRPr="008A52F3">
        <w:rPr>
          <w:rFonts w:ascii="Times New Roman" w:hAnsi="Times New Roman" w:cs="Times New Roman"/>
          <w:sz w:val="24"/>
          <w:szCs w:val="24"/>
        </w:rPr>
        <w:t xml:space="preserve"> «Спортивная семья» </w:t>
      </w:r>
      <w:r w:rsidR="00D92969">
        <w:rPr>
          <w:rFonts w:ascii="Times New Roman" w:hAnsi="Times New Roman" w:cs="Times New Roman"/>
          <w:sz w:val="24"/>
          <w:szCs w:val="24"/>
        </w:rPr>
        <w:t>Финал</w:t>
      </w:r>
    </w:p>
    <w:p w14:paraId="1A62A98D" w14:textId="77777777" w:rsidR="007D0CC0" w:rsidRPr="008A52F3" w:rsidRDefault="007D0CC0" w:rsidP="007D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0F4A08" w14:textId="77777777" w:rsidR="007D0CC0" w:rsidRPr="008A52F3" w:rsidRDefault="007D0CC0" w:rsidP="007D0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Общее положение</w:t>
      </w:r>
    </w:p>
    <w:p w14:paraId="2397FD82" w14:textId="0CA9FE88" w:rsidR="007D0CC0" w:rsidRPr="008A52F3" w:rsidRDefault="007D0CC0" w:rsidP="007D0CC0">
      <w:pPr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 xml:space="preserve">Открытые соревнования по плаванию Кубок «Спортивная семья» </w:t>
      </w:r>
      <w:r w:rsidR="00D92969">
        <w:rPr>
          <w:rFonts w:ascii="Times New Roman" w:hAnsi="Times New Roman" w:cs="Times New Roman"/>
          <w:sz w:val="24"/>
          <w:szCs w:val="24"/>
        </w:rPr>
        <w:t>Финал</w:t>
      </w:r>
      <w:r w:rsidRPr="008A52F3">
        <w:rPr>
          <w:rFonts w:ascii="Times New Roman" w:hAnsi="Times New Roman" w:cs="Times New Roman"/>
          <w:sz w:val="24"/>
          <w:szCs w:val="24"/>
        </w:rPr>
        <w:t xml:space="preserve"> (далее – Соревнования)</w:t>
      </w:r>
      <w:r w:rsidR="00A53389">
        <w:rPr>
          <w:rFonts w:ascii="Times New Roman" w:hAnsi="Times New Roman" w:cs="Times New Roman"/>
          <w:sz w:val="24"/>
          <w:szCs w:val="24"/>
        </w:rPr>
        <w:t xml:space="preserve"> </w:t>
      </w:r>
      <w:r w:rsidRPr="008A52F3">
        <w:rPr>
          <w:rFonts w:ascii="Times New Roman" w:hAnsi="Times New Roman" w:cs="Times New Roman"/>
          <w:sz w:val="24"/>
          <w:szCs w:val="24"/>
        </w:rPr>
        <w:t>проводятся в целях:</w:t>
      </w:r>
    </w:p>
    <w:p w14:paraId="18E52D96" w14:textId="77777777" w:rsidR="007D0CC0" w:rsidRPr="008A52F3" w:rsidRDefault="007D0CC0" w:rsidP="002106B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развития и популяризации плавания в Республики Крым;</w:t>
      </w:r>
    </w:p>
    <w:p w14:paraId="2B12804D" w14:textId="77777777" w:rsidR="007D0CC0" w:rsidRPr="008A52F3" w:rsidRDefault="007D0CC0" w:rsidP="002106B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формирования здорового образа жизни и вовлечения широких слоев населения в занятия плаванием;</w:t>
      </w:r>
    </w:p>
    <w:p w14:paraId="7FD0D546" w14:textId="77777777" w:rsidR="007D0CC0" w:rsidRPr="008A52F3" w:rsidRDefault="007D0CC0" w:rsidP="002106B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повышения социальной активности, физического и духовного воспитания детей;</w:t>
      </w:r>
    </w:p>
    <w:p w14:paraId="0992CD54" w14:textId="77777777" w:rsidR="007D0CC0" w:rsidRPr="008A52F3" w:rsidRDefault="007D0CC0" w:rsidP="002106B6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профилактики и предупреждения правонарушений, наркомании, табакокурения и алкоголизма среди молодежи.</w:t>
      </w:r>
    </w:p>
    <w:p w14:paraId="5FDBBC65" w14:textId="77777777" w:rsidR="007D0CC0" w:rsidRPr="008A52F3" w:rsidRDefault="007D0CC0" w:rsidP="007D0CC0">
      <w:pPr>
        <w:rPr>
          <w:rFonts w:ascii="Times New Roman" w:hAnsi="Times New Roman" w:cs="Times New Roman"/>
          <w:sz w:val="24"/>
          <w:szCs w:val="24"/>
        </w:rPr>
      </w:pPr>
    </w:p>
    <w:p w14:paraId="0BD76754" w14:textId="77777777" w:rsidR="007D0CC0" w:rsidRPr="008A52F3" w:rsidRDefault="007D0CC0" w:rsidP="002106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Место и сроки проведения соревнований</w:t>
      </w:r>
    </w:p>
    <w:p w14:paraId="61A3C5EC" w14:textId="49C65B68" w:rsidR="007D0CC0" w:rsidRPr="008A52F3" w:rsidRDefault="002106B6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D92969">
        <w:rPr>
          <w:rFonts w:ascii="Times New Roman" w:hAnsi="Times New Roman" w:cs="Times New Roman"/>
          <w:sz w:val="24"/>
          <w:szCs w:val="24"/>
        </w:rPr>
        <w:t>01 февраля 2025г.</w:t>
      </w:r>
      <w:r w:rsidRPr="008A52F3">
        <w:rPr>
          <w:rFonts w:ascii="Times New Roman" w:hAnsi="Times New Roman" w:cs="Times New Roman"/>
          <w:sz w:val="24"/>
          <w:szCs w:val="24"/>
        </w:rPr>
        <w:t xml:space="preserve"> в </w:t>
      </w:r>
      <w:r w:rsidR="007D0CC0" w:rsidRPr="008A52F3">
        <w:rPr>
          <w:rFonts w:ascii="Times New Roman" w:hAnsi="Times New Roman" w:cs="Times New Roman"/>
          <w:sz w:val="24"/>
          <w:szCs w:val="24"/>
        </w:rPr>
        <w:t>г. Евпатория (Республика Крым</w:t>
      </w:r>
      <w:proofErr w:type="gramStart"/>
      <w:r w:rsidR="007D0CC0" w:rsidRPr="008A52F3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="007D0CC0" w:rsidRPr="008A52F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proofErr w:type="gramEnd"/>
      <w:r w:rsidR="007D0CC0" w:rsidRPr="008A52F3">
        <w:rPr>
          <w:rFonts w:ascii="Times New Roman" w:hAnsi="Times New Roman" w:cs="Times New Roman"/>
          <w:sz w:val="24"/>
          <w:szCs w:val="24"/>
        </w:rPr>
        <w:t xml:space="preserve">. Заозерное ул. Аллея Дружбы 1, на базе плавательного бассейна ЦС«Эволюция». Бассейн 25м (6 дорожек). </w:t>
      </w:r>
    </w:p>
    <w:p w14:paraId="62ECE8B7" w14:textId="77777777" w:rsidR="007D0CC0" w:rsidRPr="008A52F3" w:rsidRDefault="007D0CC0" w:rsidP="00BC5308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О</w:t>
      </w:r>
      <w:r w:rsidR="002106B6" w:rsidRPr="008A52F3">
        <w:rPr>
          <w:rFonts w:ascii="Times New Roman" w:hAnsi="Times New Roman" w:cs="Times New Roman"/>
          <w:sz w:val="24"/>
          <w:szCs w:val="24"/>
        </w:rPr>
        <w:t>рганизаторы соревнований</w:t>
      </w:r>
    </w:p>
    <w:p w14:paraId="35A8A998" w14:textId="59AD78D9" w:rsidR="00BC5308" w:rsidRPr="002C7FB2" w:rsidRDefault="002106B6" w:rsidP="00BC5308">
      <w:pPr>
        <w:pStyle w:val="a5"/>
        <w:widowControl w:val="0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8A52F3">
        <w:rPr>
          <w:rFonts w:ascii="Times New Roman" w:hAnsi="Times New Roman"/>
          <w:sz w:val="24"/>
          <w:szCs w:val="24"/>
        </w:rPr>
        <w:tab/>
      </w:r>
      <w:r w:rsidR="00BC5308" w:rsidRPr="002C7FB2">
        <w:rPr>
          <w:rFonts w:ascii="Times New Roman" w:hAnsi="Times New Roman"/>
          <w:sz w:val="24"/>
          <w:szCs w:val="24"/>
        </w:rPr>
        <w:t xml:space="preserve">РОО «Крымская республиканская федерация плавания» (далее </w:t>
      </w:r>
      <w:r w:rsidR="00BC5308">
        <w:rPr>
          <w:rFonts w:ascii="Times New Roman" w:hAnsi="Times New Roman"/>
          <w:sz w:val="24"/>
          <w:szCs w:val="24"/>
        </w:rPr>
        <w:t>–Федерация)</w:t>
      </w:r>
      <w:r w:rsidR="00BC5308" w:rsidRPr="002C7FB2">
        <w:rPr>
          <w:rFonts w:ascii="Times New Roman" w:hAnsi="Times New Roman"/>
          <w:sz w:val="24"/>
          <w:szCs w:val="24"/>
        </w:rPr>
        <w:t xml:space="preserve"> определяют условия проведения спортивных соревнований, предусмотренные настоящим Регламентом. </w:t>
      </w:r>
    </w:p>
    <w:p w14:paraId="227F0263" w14:textId="5C08899F" w:rsidR="00BC5308" w:rsidRPr="008A52F3" w:rsidRDefault="00BC5308" w:rsidP="00BC53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Общее руководство организацией и проведением Соревнований осуществляется РОО «Крымской республиканской федерацией плавания (далее – Федерация) и КРО ОГ ФСО «Юность России». Непосредственное проведение Соревнований возлагается на Главную судейскую коллегию, назначенную Федерацией. Соревнования проводятся в соответствии с правилами вида спорта «плавание»</w:t>
      </w:r>
      <w:r w:rsidR="00D92969">
        <w:rPr>
          <w:rFonts w:ascii="Times New Roman" w:hAnsi="Times New Roman" w:cs="Times New Roman"/>
          <w:sz w:val="24"/>
          <w:szCs w:val="24"/>
        </w:rPr>
        <w:t>.</w:t>
      </w:r>
    </w:p>
    <w:p w14:paraId="7D8B6574" w14:textId="77777777" w:rsidR="007D0CC0" w:rsidRPr="008A52F3" w:rsidRDefault="002106B6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Требования к участникам соревнований и условия их допуска:</w:t>
      </w:r>
    </w:p>
    <w:p w14:paraId="67C01D02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 xml:space="preserve">В соревнованиях принимают </w:t>
      </w:r>
      <w:r w:rsidR="002D48EB" w:rsidRPr="008A52F3">
        <w:rPr>
          <w:rFonts w:ascii="Times New Roman" w:hAnsi="Times New Roman" w:cs="Times New Roman"/>
          <w:sz w:val="24"/>
          <w:szCs w:val="24"/>
        </w:rPr>
        <w:t>дети, молодежь, лица средних и старших возрастных групп населения</w:t>
      </w:r>
      <w:r w:rsidRPr="008A52F3">
        <w:rPr>
          <w:rFonts w:ascii="Times New Roman" w:hAnsi="Times New Roman" w:cs="Times New Roman"/>
          <w:sz w:val="24"/>
          <w:szCs w:val="24"/>
        </w:rPr>
        <w:t xml:space="preserve"> субъектов РоссийскойФедерации:</w:t>
      </w:r>
    </w:p>
    <w:p w14:paraId="5025B7F5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 xml:space="preserve"> </w:t>
      </w:r>
      <w:r w:rsidR="002D48EB" w:rsidRPr="008A52F3">
        <w:rPr>
          <w:rFonts w:ascii="Times New Roman" w:hAnsi="Times New Roman" w:cs="Times New Roman"/>
          <w:sz w:val="24"/>
          <w:szCs w:val="24"/>
        </w:rPr>
        <w:t>2013</w:t>
      </w:r>
      <w:r w:rsidRPr="008A52F3">
        <w:rPr>
          <w:rFonts w:ascii="Times New Roman" w:hAnsi="Times New Roman" w:cs="Times New Roman"/>
          <w:sz w:val="24"/>
          <w:szCs w:val="24"/>
        </w:rPr>
        <w:t xml:space="preserve"> г.р. юноши и девушки;</w:t>
      </w:r>
    </w:p>
    <w:p w14:paraId="520F10DD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 2</w:t>
      </w:r>
      <w:r w:rsidR="002D48EB" w:rsidRPr="008A52F3">
        <w:rPr>
          <w:rFonts w:ascii="Times New Roman" w:hAnsi="Times New Roman" w:cs="Times New Roman"/>
          <w:sz w:val="24"/>
          <w:szCs w:val="24"/>
        </w:rPr>
        <w:t>014</w:t>
      </w:r>
      <w:r w:rsidRPr="008A52F3">
        <w:rPr>
          <w:rFonts w:ascii="Times New Roman" w:hAnsi="Times New Roman" w:cs="Times New Roman"/>
          <w:sz w:val="24"/>
          <w:szCs w:val="24"/>
        </w:rPr>
        <w:t xml:space="preserve"> г.р. юноши и девушки;</w:t>
      </w:r>
    </w:p>
    <w:p w14:paraId="2706C67A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 20</w:t>
      </w:r>
      <w:r w:rsidR="002D48EB" w:rsidRPr="008A52F3">
        <w:rPr>
          <w:rFonts w:ascii="Times New Roman" w:hAnsi="Times New Roman" w:cs="Times New Roman"/>
          <w:sz w:val="24"/>
          <w:szCs w:val="24"/>
        </w:rPr>
        <w:t>15</w:t>
      </w:r>
      <w:r w:rsidRPr="008A52F3">
        <w:rPr>
          <w:rFonts w:ascii="Times New Roman" w:hAnsi="Times New Roman" w:cs="Times New Roman"/>
          <w:sz w:val="24"/>
          <w:szCs w:val="24"/>
        </w:rPr>
        <w:t xml:space="preserve"> г.р. юноши и девушки;</w:t>
      </w:r>
    </w:p>
    <w:p w14:paraId="49F90824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 20</w:t>
      </w:r>
      <w:r w:rsidR="002D48EB" w:rsidRPr="008A52F3">
        <w:rPr>
          <w:rFonts w:ascii="Times New Roman" w:hAnsi="Times New Roman" w:cs="Times New Roman"/>
          <w:sz w:val="24"/>
          <w:szCs w:val="24"/>
        </w:rPr>
        <w:t>16</w:t>
      </w:r>
      <w:r w:rsidRPr="008A52F3">
        <w:rPr>
          <w:rFonts w:ascii="Times New Roman" w:hAnsi="Times New Roman" w:cs="Times New Roman"/>
          <w:sz w:val="24"/>
          <w:szCs w:val="24"/>
        </w:rPr>
        <w:t xml:space="preserve"> г.р. юноши и девушки;</w:t>
      </w:r>
    </w:p>
    <w:p w14:paraId="71BA3467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lastRenderedPageBreak/>
        <w:t> 201</w:t>
      </w:r>
      <w:r w:rsidR="002D48EB" w:rsidRPr="008A52F3">
        <w:rPr>
          <w:rFonts w:ascii="Times New Roman" w:hAnsi="Times New Roman" w:cs="Times New Roman"/>
          <w:sz w:val="24"/>
          <w:szCs w:val="24"/>
        </w:rPr>
        <w:t>7</w:t>
      </w:r>
      <w:r w:rsidRPr="008A52F3">
        <w:rPr>
          <w:rFonts w:ascii="Times New Roman" w:hAnsi="Times New Roman" w:cs="Times New Roman"/>
          <w:sz w:val="24"/>
          <w:szCs w:val="24"/>
        </w:rPr>
        <w:t xml:space="preserve"> г.р. юноши и девушки;</w:t>
      </w:r>
    </w:p>
    <w:p w14:paraId="0F793FC5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 201</w:t>
      </w:r>
      <w:r w:rsidR="002D48EB" w:rsidRPr="008A52F3">
        <w:rPr>
          <w:rFonts w:ascii="Times New Roman" w:hAnsi="Times New Roman" w:cs="Times New Roman"/>
          <w:sz w:val="24"/>
          <w:szCs w:val="24"/>
        </w:rPr>
        <w:t>8</w:t>
      </w:r>
      <w:r w:rsidRPr="008A52F3">
        <w:rPr>
          <w:rFonts w:ascii="Times New Roman" w:hAnsi="Times New Roman" w:cs="Times New Roman"/>
          <w:sz w:val="24"/>
          <w:szCs w:val="24"/>
        </w:rPr>
        <w:t xml:space="preserve"> г.р. и мл. юноши и девушки</w:t>
      </w:r>
      <w:r w:rsidR="002D48EB" w:rsidRPr="008A52F3">
        <w:rPr>
          <w:rFonts w:ascii="Times New Roman" w:hAnsi="Times New Roman" w:cs="Times New Roman"/>
          <w:sz w:val="24"/>
          <w:szCs w:val="24"/>
        </w:rPr>
        <w:t>.</w:t>
      </w:r>
    </w:p>
    <w:p w14:paraId="39900EDB" w14:textId="77777777" w:rsidR="008A52F3" w:rsidRPr="008A52F3" w:rsidRDefault="00012448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52F3" w:rsidRPr="008A52F3">
        <w:rPr>
          <w:rFonts w:ascii="Times New Roman" w:hAnsi="Times New Roman" w:cs="Times New Roman"/>
          <w:sz w:val="24"/>
          <w:szCs w:val="24"/>
        </w:rPr>
        <w:t xml:space="preserve">Эстафета «Семейная» 4х25 м. вольный стиль должна состоять из 2 </w:t>
      </w:r>
      <w:r w:rsidR="00A7025B">
        <w:rPr>
          <w:rFonts w:ascii="Times New Roman" w:hAnsi="Times New Roman" w:cs="Times New Roman"/>
          <w:sz w:val="24"/>
          <w:szCs w:val="24"/>
        </w:rPr>
        <w:t xml:space="preserve">взрослых </w:t>
      </w:r>
      <w:r w:rsidR="008A52F3" w:rsidRPr="008A52F3">
        <w:rPr>
          <w:rFonts w:ascii="Times New Roman" w:hAnsi="Times New Roman" w:cs="Times New Roman"/>
          <w:sz w:val="24"/>
          <w:szCs w:val="24"/>
        </w:rPr>
        <w:t>+2ребенка</w:t>
      </w:r>
      <w:r w:rsidR="007E677F">
        <w:rPr>
          <w:rFonts w:ascii="Times New Roman" w:hAnsi="Times New Roman" w:cs="Times New Roman"/>
          <w:sz w:val="24"/>
          <w:szCs w:val="24"/>
        </w:rPr>
        <w:t>.</w:t>
      </w:r>
    </w:p>
    <w:p w14:paraId="6696BA6D" w14:textId="77777777" w:rsidR="007D0CC0" w:rsidRPr="008A52F3" w:rsidRDefault="002D48EB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Участникам запрещается участвовать в азартных играх в букмекерскихконторах и тотализаторах путем заключения пари на официальные спортивныесоревнования в соответствии с требованиями, установленными пунктом 3 </w:t>
      </w:r>
      <w:r w:rsidRPr="008A52F3">
        <w:rPr>
          <w:rFonts w:ascii="Times New Roman" w:hAnsi="Times New Roman" w:cs="Times New Roman"/>
          <w:sz w:val="24"/>
          <w:szCs w:val="24"/>
        </w:rPr>
        <w:t>ч</w:t>
      </w:r>
      <w:r w:rsidR="007D0CC0" w:rsidRPr="008A52F3">
        <w:rPr>
          <w:rFonts w:ascii="Times New Roman" w:hAnsi="Times New Roman" w:cs="Times New Roman"/>
          <w:sz w:val="24"/>
          <w:szCs w:val="24"/>
        </w:rPr>
        <w:t>асти4 статьи 26.2 Федерального закона от 4 декабря 2007 года № 329-ФЗ «Офизической культуре и спорте в Российской Федерации».</w:t>
      </w:r>
    </w:p>
    <w:p w14:paraId="3F7AE3C1" w14:textId="77777777" w:rsidR="002D48EB" w:rsidRPr="008A52F3" w:rsidRDefault="002D48EB" w:rsidP="002D48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803C20" w14:textId="77777777" w:rsidR="007D0CC0" w:rsidRPr="008A52F3" w:rsidRDefault="007D0CC0" w:rsidP="002D48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ПРОГРАММА СОРЕВНОВАНИЙ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229"/>
      </w:tblGrid>
      <w:tr w:rsidR="00B87F56" w:rsidRPr="008A52F3" w14:paraId="1089FFA8" w14:textId="77777777" w:rsidTr="007542AC">
        <w:tc>
          <w:tcPr>
            <w:tcW w:w="9067" w:type="dxa"/>
            <w:gridSpan w:val="2"/>
          </w:tcPr>
          <w:p w14:paraId="1A8F8FBD" w14:textId="20E51AEA" w:rsidR="00B87F56" w:rsidRPr="008A52F3" w:rsidRDefault="00D92969" w:rsidP="00B87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февраля 2025г.</w:t>
            </w:r>
          </w:p>
        </w:tc>
      </w:tr>
      <w:tr w:rsidR="00B87F56" w:rsidRPr="008A52F3" w14:paraId="0E4AB2EE" w14:textId="77777777" w:rsidTr="007542AC">
        <w:tc>
          <w:tcPr>
            <w:tcW w:w="1838" w:type="dxa"/>
          </w:tcPr>
          <w:p w14:paraId="19219A23" w14:textId="5F2EECCC" w:rsidR="00B87F56" w:rsidRPr="008A52F3" w:rsidRDefault="00D92969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7229" w:type="dxa"/>
          </w:tcPr>
          <w:p w14:paraId="3922FCD8" w14:textId="77777777" w:rsidR="00B87F56" w:rsidRPr="008A52F3" w:rsidRDefault="00B87F56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Работа комиссии по допуску участников</w:t>
            </w:r>
          </w:p>
        </w:tc>
      </w:tr>
      <w:tr w:rsidR="00F53438" w:rsidRPr="008A52F3" w14:paraId="0AF51A1B" w14:textId="77777777" w:rsidTr="007542AC">
        <w:tc>
          <w:tcPr>
            <w:tcW w:w="1838" w:type="dxa"/>
          </w:tcPr>
          <w:p w14:paraId="62BEFA5F" w14:textId="19785FDC" w:rsidR="00F53438" w:rsidRPr="008A52F3" w:rsidRDefault="00D92969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11:30-11:50</w:t>
            </w:r>
          </w:p>
        </w:tc>
        <w:tc>
          <w:tcPr>
            <w:tcW w:w="7229" w:type="dxa"/>
          </w:tcPr>
          <w:p w14:paraId="53980B44" w14:textId="77777777" w:rsidR="00F53438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Совещание судей</w:t>
            </w:r>
          </w:p>
        </w:tc>
      </w:tr>
      <w:tr w:rsidR="00B87F56" w:rsidRPr="008A52F3" w14:paraId="36DD4047" w14:textId="77777777" w:rsidTr="007542AC">
        <w:tc>
          <w:tcPr>
            <w:tcW w:w="1838" w:type="dxa"/>
          </w:tcPr>
          <w:p w14:paraId="77F72E95" w14:textId="3422D6D1" w:rsidR="00B87F56" w:rsidRPr="008A52F3" w:rsidRDefault="00D92969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229" w:type="dxa"/>
          </w:tcPr>
          <w:p w14:paraId="60C313D8" w14:textId="77777777" w:rsidR="00B87F56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</w:tr>
      <w:tr w:rsidR="00B87F56" w:rsidRPr="008A52F3" w14:paraId="563B695C" w14:textId="77777777" w:rsidTr="007542AC">
        <w:tc>
          <w:tcPr>
            <w:tcW w:w="1838" w:type="dxa"/>
          </w:tcPr>
          <w:p w14:paraId="60F7B277" w14:textId="40D54488" w:rsidR="00B87F56" w:rsidRPr="008A52F3" w:rsidRDefault="00D92969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7229" w:type="dxa"/>
          </w:tcPr>
          <w:p w14:paraId="198674CC" w14:textId="77777777" w:rsidR="00B87F56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 xml:space="preserve">25 м. вольный стиль </w:t>
            </w:r>
            <w:r w:rsidR="00EA3E33" w:rsidRPr="008A52F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>вушки</w:t>
            </w:r>
            <w:r w:rsidR="00EA3E33" w:rsidRPr="008A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 w:rsidR="00EA3E33">
              <w:rPr>
                <w:rFonts w:ascii="Times New Roman" w:hAnsi="Times New Roman" w:cs="Times New Roman"/>
                <w:sz w:val="24"/>
                <w:szCs w:val="24"/>
              </w:rPr>
              <w:t xml:space="preserve"> (2016 и мл.)</w:t>
            </w:r>
          </w:p>
        </w:tc>
      </w:tr>
      <w:tr w:rsidR="00B87F56" w:rsidRPr="008A52F3" w14:paraId="74908AEB" w14:textId="77777777" w:rsidTr="007542AC">
        <w:tc>
          <w:tcPr>
            <w:tcW w:w="1838" w:type="dxa"/>
          </w:tcPr>
          <w:p w14:paraId="4045D18D" w14:textId="77777777" w:rsidR="00B87F56" w:rsidRPr="008A52F3" w:rsidRDefault="00B87F56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184F3F9" w14:textId="77777777" w:rsidR="00B87F56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 xml:space="preserve">50 м. брасс 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>вушки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 w:rsidR="00A7025B">
              <w:rPr>
                <w:rFonts w:ascii="Times New Roman" w:hAnsi="Times New Roman" w:cs="Times New Roman"/>
                <w:sz w:val="24"/>
                <w:szCs w:val="24"/>
              </w:rPr>
              <w:t>(2013</w:t>
            </w:r>
            <w:r w:rsidR="00620526">
              <w:rPr>
                <w:rFonts w:ascii="Times New Roman" w:hAnsi="Times New Roman" w:cs="Times New Roman"/>
                <w:sz w:val="24"/>
                <w:szCs w:val="24"/>
              </w:rPr>
              <w:t xml:space="preserve">, 2014, </w:t>
            </w:r>
            <w:r w:rsidR="00A7025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6205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A7025B">
              <w:rPr>
                <w:rFonts w:ascii="Times New Roman" w:hAnsi="Times New Roman" w:cs="Times New Roman"/>
                <w:sz w:val="24"/>
                <w:szCs w:val="24"/>
              </w:rPr>
              <w:t>г.р.)</w:t>
            </w:r>
          </w:p>
        </w:tc>
      </w:tr>
      <w:tr w:rsidR="00B87F56" w:rsidRPr="008A52F3" w14:paraId="4F19F76E" w14:textId="77777777" w:rsidTr="007542AC">
        <w:tc>
          <w:tcPr>
            <w:tcW w:w="1838" w:type="dxa"/>
          </w:tcPr>
          <w:p w14:paraId="682E560D" w14:textId="77777777" w:rsidR="00B87F56" w:rsidRPr="008A52F3" w:rsidRDefault="00B87F56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4A81427" w14:textId="77777777" w:rsidR="00B87F56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 xml:space="preserve">25 м. на спине 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>вушки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 w:rsidR="00EA3E33">
              <w:rPr>
                <w:rFonts w:ascii="Times New Roman" w:hAnsi="Times New Roman" w:cs="Times New Roman"/>
                <w:sz w:val="24"/>
                <w:szCs w:val="24"/>
              </w:rPr>
              <w:t>(2016 и мл.)</w:t>
            </w:r>
          </w:p>
        </w:tc>
      </w:tr>
      <w:tr w:rsidR="00B87F56" w:rsidRPr="008A52F3" w14:paraId="44308D7E" w14:textId="77777777" w:rsidTr="007542AC">
        <w:tc>
          <w:tcPr>
            <w:tcW w:w="1838" w:type="dxa"/>
          </w:tcPr>
          <w:p w14:paraId="323619F1" w14:textId="77777777" w:rsidR="00B87F56" w:rsidRPr="008A52F3" w:rsidRDefault="00B87F56" w:rsidP="0039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08E0A5D" w14:textId="77777777" w:rsidR="00B87F56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 xml:space="preserve">50 м. вольный </w:t>
            </w:r>
            <w:r w:rsidRPr="009051CC">
              <w:rPr>
                <w:rFonts w:ascii="Times New Roman" w:hAnsi="Times New Roman" w:cs="Times New Roman"/>
                <w:sz w:val="24"/>
                <w:szCs w:val="24"/>
              </w:rPr>
              <w:t xml:space="preserve">стиль 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>вушки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 w:rsidR="009051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0526">
              <w:rPr>
                <w:rFonts w:ascii="Times New Roman" w:hAnsi="Times New Roman" w:cs="Times New Roman"/>
                <w:sz w:val="24"/>
                <w:szCs w:val="24"/>
              </w:rPr>
              <w:t xml:space="preserve">2013, 2014,2015, 2016 и </w:t>
            </w:r>
            <w:proofErr w:type="spellStart"/>
            <w:r w:rsidR="00620526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  <w:proofErr w:type="gramStart"/>
            <w:r w:rsidR="00620526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  <w:proofErr w:type="gramEnd"/>
            <w:r w:rsidR="009051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3438" w:rsidRPr="008A52F3" w14:paraId="06D1F161" w14:textId="77777777" w:rsidTr="007542AC">
        <w:tc>
          <w:tcPr>
            <w:tcW w:w="1838" w:type="dxa"/>
          </w:tcPr>
          <w:p w14:paraId="15B0F058" w14:textId="77777777" w:rsidR="00F53438" w:rsidRPr="008A52F3" w:rsidRDefault="00F53438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0012414" w14:textId="77777777" w:rsidR="00F53438" w:rsidRPr="008A52F3" w:rsidRDefault="00F53438" w:rsidP="00391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 xml:space="preserve">50 м. баттерфляй 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>вушки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 w:rsidR="00A7025B">
              <w:rPr>
                <w:rFonts w:ascii="Times New Roman" w:hAnsi="Times New Roman" w:cs="Times New Roman"/>
                <w:sz w:val="24"/>
                <w:szCs w:val="24"/>
              </w:rPr>
              <w:t>(2013-2015 г.р.)</w:t>
            </w:r>
          </w:p>
        </w:tc>
      </w:tr>
      <w:tr w:rsidR="00391267" w:rsidRPr="008A52F3" w14:paraId="66C2D0AF" w14:textId="77777777" w:rsidTr="007542AC">
        <w:tc>
          <w:tcPr>
            <w:tcW w:w="1838" w:type="dxa"/>
          </w:tcPr>
          <w:p w14:paraId="3F25CF1C" w14:textId="77777777" w:rsidR="00391267" w:rsidRPr="008A52F3" w:rsidRDefault="00391267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88739D8" w14:textId="77777777" w:rsidR="00391267" w:rsidRPr="009051CC" w:rsidRDefault="00391267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1CC">
              <w:rPr>
                <w:rFonts w:ascii="Times New Roman" w:hAnsi="Times New Roman" w:cs="Times New Roman"/>
                <w:sz w:val="24"/>
                <w:szCs w:val="24"/>
              </w:rPr>
              <w:t xml:space="preserve">50 м. на спине 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>вушки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 w:rsidR="009051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0526">
              <w:rPr>
                <w:rFonts w:ascii="Times New Roman" w:hAnsi="Times New Roman" w:cs="Times New Roman"/>
                <w:sz w:val="24"/>
                <w:szCs w:val="24"/>
              </w:rPr>
              <w:t xml:space="preserve">2013, 2014, 2015, 2016 и </w:t>
            </w:r>
            <w:proofErr w:type="spellStart"/>
            <w:r w:rsidR="00620526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  <w:proofErr w:type="gramStart"/>
            <w:r w:rsidR="00620526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  <w:proofErr w:type="gramEnd"/>
            <w:r w:rsidR="00620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3E33" w:rsidRPr="008A52F3" w14:paraId="019EE8B1" w14:textId="77777777" w:rsidTr="007542AC">
        <w:tc>
          <w:tcPr>
            <w:tcW w:w="1838" w:type="dxa"/>
          </w:tcPr>
          <w:p w14:paraId="5ACCB2C6" w14:textId="77777777" w:rsidR="00EA3E33" w:rsidRPr="008A52F3" w:rsidRDefault="00EA3E33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9F330AA" w14:textId="77777777" w:rsidR="00EA3E33" w:rsidRPr="008A52F3" w:rsidRDefault="00EA3E33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м. комплексное плавание 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>вушки</w:t>
            </w:r>
            <w:r w:rsidR="007468D5" w:rsidRPr="008A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468D5"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 w:rsidR="00A7025B">
              <w:rPr>
                <w:rFonts w:ascii="Times New Roman" w:hAnsi="Times New Roman" w:cs="Times New Roman"/>
                <w:sz w:val="24"/>
                <w:szCs w:val="24"/>
              </w:rPr>
              <w:t>(2013-2015 г.р.)</w:t>
            </w:r>
          </w:p>
        </w:tc>
      </w:tr>
      <w:tr w:rsidR="00391267" w:rsidRPr="008A52F3" w14:paraId="074D8935" w14:textId="77777777" w:rsidTr="007542AC">
        <w:tc>
          <w:tcPr>
            <w:tcW w:w="1838" w:type="dxa"/>
          </w:tcPr>
          <w:p w14:paraId="48517663" w14:textId="77777777" w:rsidR="00391267" w:rsidRPr="008A52F3" w:rsidRDefault="00391267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837949F" w14:textId="77777777" w:rsidR="00391267" w:rsidRPr="008A52F3" w:rsidRDefault="000D72ED" w:rsidP="0021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  <w:r w:rsidR="00391267" w:rsidRPr="008A52F3">
              <w:rPr>
                <w:rFonts w:ascii="Times New Roman" w:hAnsi="Times New Roman" w:cs="Times New Roman"/>
                <w:sz w:val="24"/>
                <w:szCs w:val="24"/>
              </w:rPr>
              <w:t>4х25м. вольный стиль (семейная)</w:t>
            </w:r>
          </w:p>
        </w:tc>
      </w:tr>
      <w:tr w:rsidR="00391267" w:rsidRPr="008A52F3" w14:paraId="33117C17" w14:textId="77777777" w:rsidTr="007542AC">
        <w:tc>
          <w:tcPr>
            <w:tcW w:w="9067" w:type="dxa"/>
            <w:gridSpan w:val="2"/>
          </w:tcPr>
          <w:p w14:paraId="44956A08" w14:textId="77777777" w:rsidR="00391267" w:rsidRPr="008A52F3" w:rsidRDefault="00391267" w:rsidP="0039126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F3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</w:t>
            </w:r>
          </w:p>
        </w:tc>
      </w:tr>
    </w:tbl>
    <w:p w14:paraId="40D24743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4A510" w14:textId="77777777" w:rsidR="007D0CC0" w:rsidRPr="008A52F3" w:rsidRDefault="00391267" w:rsidP="003912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Условия подведения итогов</w:t>
      </w:r>
    </w:p>
    <w:p w14:paraId="733D3AD7" w14:textId="7CAAB485" w:rsidR="007D0CC0" w:rsidRPr="008A52F3" w:rsidRDefault="00391267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Соревнования личные, проводятся в соответствии </w:t>
      </w:r>
      <w:r w:rsidR="0080630A" w:rsidRPr="00BC5BD2">
        <w:rPr>
          <w:rFonts w:ascii="Times New Roman" w:hAnsi="Times New Roman"/>
          <w:sz w:val="24"/>
          <w:szCs w:val="24"/>
        </w:rPr>
        <w:t>с правилами вида спорта «плавание», утверждёнными приказом Министерства спорта Российской Федерации от 16 ноября 2023 г. № 806</w:t>
      </w:r>
      <w:r w:rsidR="00D92969">
        <w:rPr>
          <w:rFonts w:ascii="Times New Roman" w:hAnsi="Times New Roman"/>
          <w:sz w:val="24"/>
          <w:szCs w:val="24"/>
        </w:rPr>
        <w:t>.</w:t>
      </w:r>
    </w:p>
    <w:p w14:paraId="0F0736C1" w14:textId="3BDC3D3D" w:rsidR="007D0CC0" w:rsidRPr="008A52F3" w:rsidRDefault="00115DC4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На всех дистанциях проводятся финальные</w:t>
      </w:r>
      <w:r w:rsidR="00D92969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заплывы.</w:t>
      </w:r>
    </w:p>
    <w:p w14:paraId="22CC4C47" w14:textId="77777777" w:rsidR="007D0CC0" w:rsidRPr="008A52F3" w:rsidRDefault="00115DC4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Победители определяются по наименьшему времени, затраченному дляпрохождения дистанции в каждой возрастной группе отдельно.</w:t>
      </w:r>
    </w:p>
    <w:p w14:paraId="1297022F" w14:textId="52DDEF39" w:rsidR="007D0CC0" w:rsidRDefault="00115DC4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1267" w:rsidRPr="008A52F3">
        <w:rPr>
          <w:rFonts w:ascii="Times New Roman" w:hAnsi="Times New Roman" w:cs="Times New Roman"/>
          <w:sz w:val="24"/>
          <w:szCs w:val="24"/>
        </w:rPr>
        <w:t>Каждый участник имеет право стартовать не более чем в 3 дистанциях</w:t>
      </w:r>
      <w:r w:rsidR="00D92969">
        <w:rPr>
          <w:rFonts w:ascii="Times New Roman" w:hAnsi="Times New Roman" w:cs="Times New Roman"/>
          <w:sz w:val="24"/>
          <w:szCs w:val="24"/>
        </w:rPr>
        <w:t>.</w:t>
      </w:r>
    </w:p>
    <w:p w14:paraId="463B7601" w14:textId="55FAE150" w:rsidR="00EA3E33" w:rsidRDefault="00EA3E33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Победителями Кубка в общем зачете становятся </w:t>
      </w:r>
      <w:r w:rsidR="00A614A8">
        <w:rPr>
          <w:rFonts w:ascii="Times New Roman" w:hAnsi="Times New Roman" w:cs="Times New Roman"/>
          <w:sz w:val="24"/>
          <w:szCs w:val="24"/>
        </w:rPr>
        <w:t>спортсмены,</w:t>
      </w:r>
      <w:r>
        <w:rPr>
          <w:rFonts w:ascii="Times New Roman" w:hAnsi="Times New Roman" w:cs="Times New Roman"/>
          <w:sz w:val="24"/>
          <w:szCs w:val="24"/>
        </w:rPr>
        <w:t xml:space="preserve"> набравшие наибольшее количество </w:t>
      </w:r>
      <w:r w:rsidR="00A614A8">
        <w:rPr>
          <w:rFonts w:ascii="Times New Roman" w:hAnsi="Times New Roman" w:cs="Times New Roman"/>
          <w:sz w:val="24"/>
          <w:szCs w:val="24"/>
        </w:rPr>
        <w:t xml:space="preserve">очков/баллов на </w:t>
      </w:r>
      <w:r w:rsidR="00A614A8" w:rsidRPr="00A614A8">
        <w:rPr>
          <w:rFonts w:ascii="Times New Roman" w:hAnsi="Times New Roman" w:cs="Times New Roman"/>
          <w:sz w:val="24"/>
          <w:szCs w:val="24"/>
          <w:u w:val="single"/>
        </w:rPr>
        <w:t>этапах Кубка</w:t>
      </w:r>
      <w:r w:rsidR="00A614A8">
        <w:rPr>
          <w:rFonts w:ascii="Times New Roman" w:hAnsi="Times New Roman" w:cs="Times New Roman"/>
          <w:sz w:val="24"/>
          <w:szCs w:val="24"/>
        </w:rPr>
        <w:t xml:space="preserve"> согласно таблице (Приложение № 1)</w:t>
      </w:r>
      <w:r w:rsidR="00A53389">
        <w:rPr>
          <w:rFonts w:ascii="Times New Roman" w:hAnsi="Times New Roman" w:cs="Times New Roman"/>
          <w:sz w:val="24"/>
          <w:szCs w:val="24"/>
        </w:rPr>
        <w:t>.</w:t>
      </w:r>
    </w:p>
    <w:p w14:paraId="722ACF4A" w14:textId="11FB1FD4" w:rsidR="007D0CC0" w:rsidRPr="00115DC4" w:rsidRDefault="00391267" w:rsidP="003912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DC4">
        <w:rPr>
          <w:rFonts w:ascii="Times New Roman" w:hAnsi="Times New Roman" w:cs="Times New Roman"/>
          <w:b/>
          <w:bCs/>
          <w:sz w:val="24"/>
          <w:szCs w:val="24"/>
        </w:rPr>
        <w:t>Награждение</w:t>
      </w:r>
    </w:p>
    <w:p w14:paraId="6F5F3C4C" w14:textId="77777777" w:rsidR="007D0CC0" w:rsidRDefault="00391267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Победители и призеры в личных видах программы в каждой возрастнойгруппе награждаются медалями, дипломами организаторов соревнований.</w:t>
      </w:r>
    </w:p>
    <w:p w14:paraId="1328BA37" w14:textId="28E48842" w:rsidR="007468D5" w:rsidRDefault="007468D5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Дистанции 25 м. вольный стиль, 25 м. на спине:</w:t>
      </w:r>
      <w:r w:rsidR="00D92969">
        <w:rPr>
          <w:rFonts w:ascii="Times New Roman" w:hAnsi="Times New Roman" w:cs="Times New Roman"/>
          <w:sz w:val="24"/>
          <w:szCs w:val="24"/>
        </w:rPr>
        <w:t xml:space="preserve"> </w:t>
      </w:r>
      <w:r w:rsidRPr="008A52F3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вушки</w:t>
      </w:r>
      <w:r w:rsidRPr="008A52F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юноши – 2016 г.р., 2017 г.р., 2018 и мл. </w:t>
      </w:r>
    </w:p>
    <w:p w14:paraId="6FA692DB" w14:textId="004F931E" w:rsidR="007468D5" w:rsidRDefault="007468D5" w:rsidP="00746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Дистанция 50 м. брасс, 50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батт</w:t>
      </w:r>
      <w:proofErr w:type="spellEnd"/>
      <w:r>
        <w:rPr>
          <w:rFonts w:ascii="Times New Roman" w:hAnsi="Times New Roman" w:cs="Times New Roman"/>
          <w:sz w:val="24"/>
          <w:szCs w:val="24"/>
        </w:rPr>
        <w:t>, 100 м. к/</w:t>
      </w:r>
      <w:proofErr w:type="spellStart"/>
      <w:r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D92969">
        <w:rPr>
          <w:rFonts w:ascii="Times New Roman" w:hAnsi="Times New Roman" w:cs="Times New Roman"/>
          <w:sz w:val="24"/>
          <w:szCs w:val="24"/>
        </w:rPr>
        <w:t xml:space="preserve"> </w:t>
      </w:r>
      <w:r w:rsidRPr="008A52F3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вушки</w:t>
      </w:r>
      <w:r w:rsidRPr="008A52F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юноши – 2013 г.р., 2014 г.р., 2015 г.р.</w:t>
      </w:r>
    </w:p>
    <w:p w14:paraId="55DE2240" w14:textId="2D91898E" w:rsidR="00B700DB" w:rsidRDefault="00620526" w:rsidP="00620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Дистанция 50 м. вольный стиль, 50 м. на спине</w:t>
      </w:r>
      <w:r w:rsidR="00D92969">
        <w:rPr>
          <w:rFonts w:ascii="Times New Roman" w:hAnsi="Times New Roman" w:cs="Times New Roman"/>
          <w:sz w:val="24"/>
          <w:szCs w:val="24"/>
        </w:rPr>
        <w:t xml:space="preserve">: </w:t>
      </w:r>
      <w:r w:rsidRPr="008A52F3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вушки</w:t>
      </w:r>
      <w:r w:rsidRPr="008A52F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юноши – 2013 г.р., 2014 г.р., 2015 г.р., </w:t>
      </w:r>
      <w:r w:rsidR="006E6A96">
        <w:rPr>
          <w:rFonts w:ascii="Times New Roman" w:hAnsi="Times New Roman" w:cs="Times New Roman"/>
          <w:sz w:val="24"/>
          <w:szCs w:val="24"/>
        </w:rPr>
        <w:t>2016 и мл г.р.</w:t>
      </w:r>
    </w:p>
    <w:p w14:paraId="45D4C46C" w14:textId="5C45AB99" w:rsidR="00620526" w:rsidRDefault="006E6A96" w:rsidP="00620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возрастной категории </w:t>
      </w:r>
      <w:r w:rsidR="00620526">
        <w:rPr>
          <w:rFonts w:ascii="Times New Roman" w:hAnsi="Times New Roman" w:cs="Times New Roman"/>
          <w:sz w:val="24"/>
          <w:szCs w:val="24"/>
        </w:rPr>
        <w:t>2016 и мл г.р.</w:t>
      </w:r>
      <w:r w:rsidR="00B70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данные дистанции не </w:t>
      </w:r>
      <w:r w:rsidRPr="006E6A96">
        <w:rPr>
          <w:rFonts w:ascii="Times New Roman" w:hAnsi="Times New Roman" w:cs="Times New Roman"/>
          <w:sz w:val="24"/>
          <w:szCs w:val="24"/>
        </w:rPr>
        <w:t>являются зачетными в кубковом соревновании!</w:t>
      </w:r>
    </w:p>
    <w:p w14:paraId="66862CA9" w14:textId="77777777" w:rsidR="007D0CC0" w:rsidRPr="008A52F3" w:rsidRDefault="00391267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Организаторы соревнований оставляют за собой право учреждения другихспециальных призов в рамках соревнований.</w:t>
      </w:r>
    </w:p>
    <w:p w14:paraId="446C4901" w14:textId="77777777" w:rsidR="007D0CC0" w:rsidRPr="008A52F3" w:rsidRDefault="00391267" w:rsidP="003912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Условия финансирования</w:t>
      </w:r>
    </w:p>
    <w:p w14:paraId="09397DA3" w14:textId="77777777" w:rsidR="00F518B0" w:rsidRPr="008A52F3" w:rsidRDefault="00391267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Расходы по медицинскому обеспечению, обеспечению общественногопорядка и общественной безопасности соревнований, предоставлениюоргтехники, спортивного инвентаря и оборудования, изготовлениюполиграфической продукции, освещению в средствах массовых информации,расходы по предоставлению памятных призов и ценных подарков длянаграждения победителей и призеров соревнований, расходы по обработкеданных, аренде спортивных сооружений, оплате работы судей, награждениюучастников за счёт Федерации и стартовых взносовучастников. </w:t>
      </w:r>
    </w:p>
    <w:p w14:paraId="7D959A9F" w14:textId="77777777" w:rsidR="00BC5308" w:rsidRPr="008A52F3" w:rsidRDefault="00BC5308" w:rsidP="00BC53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 xml:space="preserve">Заявочный взнос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A52F3">
        <w:rPr>
          <w:rFonts w:ascii="Times New Roman" w:hAnsi="Times New Roman" w:cs="Times New Roman"/>
          <w:b/>
          <w:bCs/>
          <w:sz w:val="24"/>
          <w:szCs w:val="24"/>
        </w:rPr>
        <w:t>00 руб. с человека.</w:t>
      </w:r>
    </w:p>
    <w:p w14:paraId="6F59BFBE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Расчётный счёт:</w:t>
      </w:r>
    </w:p>
    <w:p w14:paraId="611DD122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РНКБ БАНК (ПАО) г. Симферополь</w:t>
      </w:r>
    </w:p>
    <w:p w14:paraId="4FED01F5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БИК 043510607</w:t>
      </w:r>
    </w:p>
    <w:p w14:paraId="5270F077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Корр. счет: 30101810335100000607</w:t>
      </w:r>
    </w:p>
    <w:p w14:paraId="51C5E49D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Расчетный счет: 40703810040130000170</w:t>
      </w:r>
    </w:p>
    <w:p w14:paraId="2FE03DA4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Наименование: Региональная общественная организация "Крымская республиканская федерация плавания"</w:t>
      </w:r>
    </w:p>
    <w:p w14:paraId="48A997EA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ИНН: 9102281484</w:t>
      </w:r>
    </w:p>
    <w:p w14:paraId="2D35D5F5" w14:textId="77777777" w:rsidR="00F518B0" w:rsidRPr="008A52F3" w:rsidRDefault="00F518B0" w:rsidP="00F51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Юридический адрес компании: Республика Крым, г. Симферополь, ул. Беспалова д. 106/14, кв. 36</w:t>
      </w:r>
    </w:p>
    <w:p w14:paraId="2AC66CA1" w14:textId="77777777" w:rsidR="00D92969" w:rsidRDefault="00D92969" w:rsidP="00115D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807BE" w14:textId="77A5B2B9" w:rsidR="00F518B0" w:rsidRPr="008A52F3" w:rsidRDefault="00F518B0" w:rsidP="00115D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Участие взрослых в Семейной эстафете без оплаты заявочного взноса.</w:t>
      </w:r>
    </w:p>
    <w:p w14:paraId="3DBDFC6F" w14:textId="77777777" w:rsidR="007D0CC0" w:rsidRPr="008A52F3" w:rsidRDefault="00F518B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Расходы на проезд, проживание, питание, а также другие статьи,связанные с участием в соревнованиях </w:t>
      </w:r>
      <w:r w:rsidRPr="008A52F3">
        <w:rPr>
          <w:rFonts w:ascii="Times New Roman" w:hAnsi="Times New Roman" w:cs="Times New Roman"/>
          <w:sz w:val="24"/>
          <w:szCs w:val="24"/>
        </w:rPr>
        <w:t>участников</w:t>
      </w:r>
      <w:r w:rsidR="007D0CC0" w:rsidRPr="008A52F3">
        <w:rPr>
          <w:rFonts w:ascii="Times New Roman" w:hAnsi="Times New Roman" w:cs="Times New Roman"/>
          <w:sz w:val="24"/>
          <w:szCs w:val="24"/>
        </w:rPr>
        <w:t>, тренеров, представителейкоманд финансируются за счет средств командирующих организаций.</w:t>
      </w:r>
    </w:p>
    <w:p w14:paraId="3C8A0444" w14:textId="2A7F84AE" w:rsidR="007D0CC0" w:rsidRPr="008A52F3" w:rsidRDefault="00F518B0" w:rsidP="00F51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Обеспечение безопасности участников и зрителей</w:t>
      </w:r>
    </w:p>
    <w:p w14:paraId="15D28BA8" w14:textId="14A294F4" w:rsidR="007D0CC0" w:rsidRPr="008A52F3" w:rsidRDefault="00F518B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Обеспечение безопасности участников и зрителей Соревнованийосуществляется в соответствии с </w:t>
      </w:r>
      <w:proofErr w:type="gramStart"/>
      <w:r w:rsidR="007D0CC0" w:rsidRPr="008A52F3">
        <w:rPr>
          <w:rFonts w:ascii="Times New Roman" w:hAnsi="Times New Roman" w:cs="Times New Roman"/>
          <w:sz w:val="24"/>
          <w:szCs w:val="24"/>
        </w:rPr>
        <w:t>требованиями Правил</w:t>
      </w:r>
      <w:proofErr w:type="gramEnd"/>
      <w:r w:rsidR="007D0CC0" w:rsidRPr="008A52F3">
        <w:rPr>
          <w:rFonts w:ascii="Times New Roman" w:hAnsi="Times New Roman" w:cs="Times New Roman"/>
          <w:sz w:val="24"/>
          <w:szCs w:val="24"/>
        </w:rPr>
        <w:t xml:space="preserve"> обеспечениябезопасности при проведении официальных спортивных соревнований,</w:t>
      </w:r>
      <w:r w:rsidR="00A53389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утвержденных Постановлением Правительства Российской Федерации от 18апреля 2014 года №353, а также требованиями соревнований по виду спорта</w:t>
      </w:r>
      <w:r w:rsidR="0080630A">
        <w:rPr>
          <w:rFonts w:ascii="Times New Roman" w:hAnsi="Times New Roman" w:cs="Times New Roman"/>
          <w:sz w:val="24"/>
          <w:szCs w:val="24"/>
        </w:rPr>
        <w:t xml:space="preserve"> </w:t>
      </w:r>
      <w:r w:rsidR="007D0CC0" w:rsidRPr="008A52F3">
        <w:rPr>
          <w:rFonts w:ascii="Times New Roman" w:hAnsi="Times New Roman" w:cs="Times New Roman"/>
          <w:sz w:val="24"/>
          <w:szCs w:val="24"/>
        </w:rPr>
        <w:t>«Плавание».</w:t>
      </w:r>
    </w:p>
    <w:p w14:paraId="49447589" w14:textId="77777777" w:rsidR="007D0CC0" w:rsidRPr="008A52F3" w:rsidRDefault="00F518B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Соревнования проводятся на объектах спорта, которые включены воВсероссийский реестр объектов спорта в соответствии с Федеральным закономот 4 декабря 2007 года №329-ФЗ «О физической культуре и спорте в РоссийскойФедерации».</w:t>
      </w:r>
    </w:p>
    <w:p w14:paraId="625DE9E0" w14:textId="77777777" w:rsidR="007D0CC0" w:rsidRPr="008A52F3" w:rsidRDefault="00F518B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Оказание медицинской помощи и допуск участников осуществляются всоответствии с приказом Министерства здравоохранения РФ от 1 марта 2016 г.№ 134н «О Порядке организации оказания медицинской помощи лицам,занимающимся физической культурой и спортом (в том числе при подготовке ипроведении физкультурных мероприятий и спортивных мероприятий), включаяпорядок медицинского осмотра лиц, желающих пройти </w:t>
      </w:r>
      <w:r w:rsidR="007D0CC0" w:rsidRPr="008A52F3">
        <w:rPr>
          <w:rFonts w:ascii="Times New Roman" w:hAnsi="Times New Roman" w:cs="Times New Roman"/>
          <w:sz w:val="24"/>
          <w:szCs w:val="24"/>
        </w:rPr>
        <w:lastRenderedPageBreak/>
        <w:t>спортивную подготовку,заниматься физической культурой и спортом в организациях и (или) выполнитьнормативы испытаний (тестов) Всероссийского физкультурно-спортивногокомплекса «Готов к труду и обороне».</w:t>
      </w:r>
    </w:p>
    <w:p w14:paraId="47E21FCD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EAC4C1" w14:textId="77777777" w:rsidR="007D0CC0" w:rsidRPr="008A52F3" w:rsidRDefault="00F518B0" w:rsidP="00F51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Страхование участников</w:t>
      </w:r>
    </w:p>
    <w:p w14:paraId="718AEC50" w14:textId="77777777" w:rsidR="007D0CC0" w:rsidRPr="008A52F3" w:rsidRDefault="00F518B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>Участие в соревнованиях осуществляется только при наличии полиса(оригинала) страхования жизни и здоровья от несчастных случаев, которыйпредставляется в комиссию по допуску участников. Страхование участниковсоревнований может производиться как за счет бюджетных, так ивнебюджетных средств в соответствии с законодательством РоссийскойФедерации и субъектов Российской Федерации.</w:t>
      </w:r>
    </w:p>
    <w:p w14:paraId="7998AED9" w14:textId="77777777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8A959" w14:textId="77777777" w:rsidR="007D0CC0" w:rsidRPr="008A52F3" w:rsidRDefault="00F518B0" w:rsidP="00F518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2F3">
        <w:rPr>
          <w:rFonts w:ascii="Times New Roman" w:hAnsi="Times New Roman" w:cs="Times New Roman"/>
          <w:b/>
          <w:bCs/>
          <w:sz w:val="24"/>
          <w:szCs w:val="24"/>
        </w:rPr>
        <w:t>Порядок и срок подачи заявок</w:t>
      </w:r>
    </w:p>
    <w:p w14:paraId="3D05B88A" w14:textId="77777777" w:rsidR="007D0CC0" w:rsidRPr="008A52F3" w:rsidRDefault="008A52F3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ab/>
      </w:r>
      <w:r w:rsidR="007D0CC0" w:rsidRPr="008A52F3">
        <w:rPr>
          <w:rFonts w:ascii="Times New Roman" w:hAnsi="Times New Roman" w:cs="Times New Roman"/>
          <w:sz w:val="24"/>
          <w:szCs w:val="24"/>
        </w:rPr>
        <w:t xml:space="preserve">Технические заявки для участия спортсменов в личных видах подаются на адрес: </w:t>
      </w:r>
      <w:r w:rsidR="00F518B0" w:rsidRPr="008A52F3">
        <w:rPr>
          <w:rFonts w:ascii="Times New Roman" w:hAnsi="Times New Roman" w:cs="Times New Roman"/>
          <w:b/>
          <w:bCs/>
          <w:sz w:val="24"/>
          <w:szCs w:val="24"/>
        </w:rPr>
        <w:t>lenamelnikova01@gmail.com</w:t>
      </w:r>
    </w:p>
    <w:p w14:paraId="1F854DB1" w14:textId="2808E0D2" w:rsidR="007D0CC0" w:rsidRPr="008A52F3" w:rsidRDefault="007D0CC0" w:rsidP="002106B6">
      <w:p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 xml:space="preserve">Заявки на соревнования принимаются </w:t>
      </w:r>
      <w:r w:rsidR="00D92969">
        <w:rPr>
          <w:rFonts w:ascii="Times New Roman" w:hAnsi="Times New Roman" w:cs="Times New Roman"/>
          <w:b/>
          <w:bCs/>
          <w:sz w:val="24"/>
          <w:szCs w:val="24"/>
        </w:rPr>
        <w:t>27.01.2025</w:t>
      </w:r>
      <w:r w:rsidR="00F518B0" w:rsidRPr="00BC53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5308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BC5308" w:rsidRPr="00BC5308">
        <w:rPr>
          <w:rFonts w:ascii="Times New Roman" w:hAnsi="Times New Roman" w:cs="Times New Roman"/>
          <w:b/>
          <w:bCs/>
          <w:sz w:val="24"/>
          <w:szCs w:val="24"/>
        </w:rPr>
        <w:t xml:space="preserve"> (до 24:00)</w:t>
      </w:r>
    </w:p>
    <w:p w14:paraId="580244AF" w14:textId="77777777" w:rsidR="00F518B0" w:rsidRPr="008A52F3" w:rsidRDefault="00F518B0" w:rsidP="00F51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Медицинское заключение по допуску участников к Мероприятию (заверенное в установленном порядке), представляются в комиссию по допуску участников в оригинале в день приезда.</w:t>
      </w:r>
    </w:p>
    <w:p w14:paraId="6A11CF0E" w14:textId="77777777" w:rsidR="00F518B0" w:rsidRPr="008A52F3" w:rsidRDefault="00F518B0" w:rsidP="00F51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Именная/техническая заявка.</w:t>
      </w:r>
    </w:p>
    <w:p w14:paraId="484131FD" w14:textId="77777777" w:rsidR="00F518B0" w:rsidRPr="008A52F3" w:rsidRDefault="00F518B0" w:rsidP="00F51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К именной/технической заявке прилагаются следующие документы на каждого участника:</w:t>
      </w:r>
    </w:p>
    <w:p w14:paraId="082791F4" w14:textId="77777777" w:rsidR="00F518B0" w:rsidRPr="008A52F3" w:rsidRDefault="00F518B0" w:rsidP="008A52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Федерации, для лиц моложе 14 лет свидетельство о рождении;</w:t>
      </w:r>
    </w:p>
    <w:p w14:paraId="7116E55A" w14:textId="77777777" w:rsidR="00F518B0" w:rsidRPr="008A52F3" w:rsidRDefault="00F518B0" w:rsidP="008A52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полис страхования жизни и здоровья от несчастных случаев (оригинал);</w:t>
      </w:r>
    </w:p>
    <w:p w14:paraId="166991E1" w14:textId="77777777" w:rsidR="00F518B0" w:rsidRPr="008A52F3" w:rsidRDefault="00F518B0" w:rsidP="008A52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полис обязательного медицинского страхования.</w:t>
      </w:r>
    </w:p>
    <w:p w14:paraId="6B0E12AB" w14:textId="77777777" w:rsidR="00F518B0" w:rsidRPr="008A52F3" w:rsidRDefault="00F518B0" w:rsidP="00F518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F113A" w14:textId="77777777" w:rsidR="00CF761A" w:rsidRDefault="007D0CC0" w:rsidP="00115DC4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2F3">
        <w:rPr>
          <w:rFonts w:ascii="Times New Roman" w:hAnsi="Times New Roman" w:cs="Times New Roman"/>
          <w:sz w:val="24"/>
          <w:szCs w:val="24"/>
        </w:rPr>
        <w:t>Данное положение является официальным вызовом на соревнования.</w:t>
      </w:r>
    </w:p>
    <w:p w14:paraId="0F748F27" w14:textId="77777777" w:rsidR="00A614A8" w:rsidRDefault="00A614A8" w:rsidP="00115D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78A06A" w14:textId="77777777" w:rsidR="00D92969" w:rsidRDefault="00D92969" w:rsidP="00A614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32711E" w14:textId="77777777" w:rsidR="00D92969" w:rsidRDefault="00D92969" w:rsidP="00A614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767F58" w14:textId="77777777" w:rsidR="00D92969" w:rsidRDefault="00D92969" w:rsidP="00A614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F122C4" w14:textId="77777777" w:rsidR="00D92969" w:rsidRDefault="00D92969" w:rsidP="00A614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B71ECF" w14:textId="77777777" w:rsidR="00D92969" w:rsidRDefault="00D92969" w:rsidP="00A614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5CAF0F" w14:textId="0E2E9976" w:rsidR="00D92969" w:rsidRDefault="00D92969" w:rsidP="00A614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C20295" w14:textId="29E9E93E" w:rsidR="007542AC" w:rsidRDefault="007542AC" w:rsidP="00A614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A5C492" w14:textId="2B72CEBC" w:rsidR="007542AC" w:rsidRDefault="007542AC" w:rsidP="00A614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71D6E3" w14:textId="77777777" w:rsidR="007542AC" w:rsidRDefault="007542AC" w:rsidP="00A614A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10AED8A" w14:textId="77777777" w:rsidR="00D92969" w:rsidRDefault="00D92969" w:rsidP="00A614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A8CB6F" w14:textId="16B4CC36" w:rsidR="00A614A8" w:rsidRPr="00A614A8" w:rsidRDefault="00A614A8" w:rsidP="00A614A8">
      <w:pPr>
        <w:jc w:val="right"/>
        <w:rPr>
          <w:rFonts w:ascii="Times New Roman" w:hAnsi="Times New Roman" w:cs="Times New Roman"/>
          <w:sz w:val="24"/>
          <w:szCs w:val="24"/>
        </w:rPr>
      </w:pPr>
      <w:r w:rsidRPr="00A614A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24913D43" w14:textId="77777777" w:rsidR="00A614A8" w:rsidRPr="00A614A8" w:rsidRDefault="00A614A8" w:rsidP="00A614A8">
      <w:pPr>
        <w:widowControl w:val="0"/>
        <w:tabs>
          <w:tab w:val="left" w:pos="401"/>
        </w:tabs>
        <w:autoSpaceDE w:val="0"/>
        <w:autoSpaceDN w:val="0"/>
        <w:spacing w:after="0" w:line="321" w:lineRule="exact"/>
        <w:ind w:left="40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572"/>
        <w:gridCol w:w="2268"/>
      </w:tblGrid>
      <w:tr w:rsidR="00A614A8" w:rsidRPr="00A614A8" w14:paraId="1B32F92D" w14:textId="77777777" w:rsidTr="00D52F24">
        <w:trPr>
          <w:jc w:val="center"/>
        </w:trPr>
        <w:tc>
          <w:tcPr>
            <w:tcW w:w="2572" w:type="dxa"/>
          </w:tcPr>
          <w:p w14:paraId="72E8084E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14:paraId="4A9397CA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A614A8" w:rsidRPr="00A614A8" w14:paraId="6C7743DF" w14:textId="77777777" w:rsidTr="00D52F24">
        <w:trPr>
          <w:jc w:val="center"/>
        </w:trPr>
        <w:tc>
          <w:tcPr>
            <w:tcW w:w="2572" w:type="dxa"/>
          </w:tcPr>
          <w:p w14:paraId="0D8DF031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9444E29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14A8" w:rsidRPr="00A614A8" w14:paraId="6F992585" w14:textId="77777777" w:rsidTr="00D52F24">
        <w:trPr>
          <w:jc w:val="center"/>
        </w:trPr>
        <w:tc>
          <w:tcPr>
            <w:tcW w:w="2572" w:type="dxa"/>
          </w:tcPr>
          <w:p w14:paraId="3673BF11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175CF29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14A8" w:rsidRPr="00A614A8" w14:paraId="6765E317" w14:textId="77777777" w:rsidTr="00D52F24">
        <w:trPr>
          <w:jc w:val="center"/>
        </w:trPr>
        <w:tc>
          <w:tcPr>
            <w:tcW w:w="2572" w:type="dxa"/>
          </w:tcPr>
          <w:p w14:paraId="6141400C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F42F962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14A8" w:rsidRPr="00A614A8" w14:paraId="594821CC" w14:textId="77777777" w:rsidTr="00D52F24">
        <w:trPr>
          <w:jc w:val="center"/>
        </w:trPr>
        <w:tc>
          <w:tcPr>
            <w:tcW w:w="2572" w:type="dxa"/>
          </w:tcPr>
          <w:p w14:paraId="4AC5D5ED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2ACC682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14A8" w:rsidRPr="00A614A8" w14:paraId="63A3B8E7" w14:textId="77777777" w:rsidTr="00D52F24">
        <w:trPr>
          <w:jc w:val="center"/>
        </w:trPr>
        <w:tc>
          <w:tcPr>
            <w:tcW w:w="2572" w:type="dxa"/>
          </w:tcPr>
          <w:p w14:paraId="3F456E45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5A41AC4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14A8" w:rsidRPr="00A614A8" w14:paraId="06372055" w14:textId="77777777" w:rsidTr="00D52F24">
        <w:trPr>
          <w:jc w:val="center"/>
        </w:trPr>
        <w:tc>
          <w:tcPr>
            <w:tcW w:w="2572" w:type="dxa"/>
          </w:tcPr>
          <w:p w14:paraId="1AF95EBF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6BB47D48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14A8" w:rsidRPr="00A614A8" w14:paraId="62C3F2C9" w14:textId="77777777" w:rsidTr="00D52F24">
        <w:trPr>
          <w:jc w:val="center"/>
        </w:trPr>
        <w:tc>
          <w:tcPr>
            <w:tcW w:w="2572" w:type="dxa"/>
          </w:tcPr>
          <w:p w14:paraId="0BE00305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2BE09BC1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14A8" w:rsidRPr="00A614A8" w14:paraId="498D67E7" w14:textId="77777777" w:rsidTr="00D52F24">
        <w:trPr>
          <w:jc w:val="center"/>
        </w:trPr>
        <w:tc>
          <w:tcPr>
            <w:tcW w:w="2572" w:type="dxa"/>
          </w:tcPr>
          <w:p w14:paraId="1245E14A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1DE08650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4A8" w:rsidRPr="00A614A8" w14:paraId="37CD0DA4" w14:textId="77777777" w:rsidTr="00D52F24">
        <w:trPr>
          <w:jc w:val="center"/>
        </w:trPr>
        <w:tc>
          <w:tcPr>
            <w:tcW w:w="2572" w:type="dxa"/>
          </w:tcPr>
          <w:p w14:paraId="50D7F5A3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07F75D90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4A8" w:rsidRPr="00A614A8" w14:paraId="66453707" w14:textId="77777777" w:rsidTr="00D52F24">
        <w:trPr>
          <w:jc w:val="center"/>
        </w:trPr>
        <w:tc>
          <w:tcPr>
            <w:tcW w:w="2572" w:type="dxa"/>
          </w:tcPr>
          <w:p w14:paraId="50912C7C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6C647E11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4A8" w:rsidRPr="00A614A8" w14:paraId="18951945" w14:textId="77777777" w:rsidTr="00D52F24">
        <w:trPr>
          <w:jc w:val="center"/>
        </w:trPr>
        <w:tc>
          <w:tcPr>
            <w:tcW w:w="2572" w:type="dxa"/>
          </w:tcPr>
          <w:p w14:paraId="085CF445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71139DAE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4A8" w:rsidRPr="00A614A8" w14:paraId="1668DB0C" w14:textId="77777777" w:rsidTr="00D52F24">
        <w:trPr>
          <w:jc w:val="center"/>
        </w:trPr>
        <w:tc>
          <w:tcPr>
            <w:tcW w:w="2572" w:type="dxa"/>
          </w:tcPr>
          <w:p w14:paraId="2AF725B0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666D9E90" w14:textId="77777777" w:rsidR="00A614A8" w:rsidRPr="00A614A8" w:rsidRDefault="00A614A8" w:rsidP="00A614A8">
            <w:pPr>
              <w:widowControl w:val="0"/>
              <w:tabs>
                <w:tab w:val="left" w:pos="401"/>
              </w:tabs>
              <w:autoSpaceDE w:val="0"/>
              <w:autoSpaceDN w:val="0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FA821F1" w14:textId="77777777" w:rsidR="00A614A8" w:rsidRPr="00A614A8" w:rsidRDefault="00A614A8" w:rsidP="00A614A8">
      <w:pPr>
        <w:pStyle w:val="a3"/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614A8">
        <w:rPr>
          <w:rFonts w:ascii="Times New Roman" w:eastAsia="Times New Roman" w:hAnsi="Times New Roman" w:cs="Times New Roman"/>
          <w:kern w:val="0"/>
          <w:sz w:val="24"/>
          <w:szCs w:val="24"/>
        </w:rPr>
        <w:t>На каждом из этапов Кубка производится подсчет очков согласно таблице.</w:t>
      </w:r>
    </w:p>
    <w:p w14:paraId="002AF871" w14:textId="77777777" w:rsidR="00A614A8" w:rsidRPr="00A614A8" w:rsidRDefault="00A614A8" w:rsidP="00A614A8">
      <w:pPr>
        <w:pStyle w:val="a3"/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614A8">
        <w:rPr>
          <w:rFonts w:ascii="Times New Roman" w:hAnsi="Times New Roman" w:cs="Times New Roman"/>
          <w:sz w:val="24"/>
          <w:szCs w:val="24"/>
        </w:rPr>
        <w:t>Эстафетное плавание в зачете не учитывается.</w:t>
      </w:r>
    </w:p>
    <w:p w14:paraId="0B89AB05" w14:textId="77777777" w:rsidR="00A614A8" w:rsidRDefault="00A614A8" w:rsidP="00A614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72997D" w14:textId="77777777" w:rsidR="00A614A8" w:rsidRDefault="00A614A8" w:rsidP="00A614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DFE6A8" w14:textId="77777777" w:rsidR="00A614A8" w:rsidRPr="008A52F3" w:rsidRDefault="00A614A8" w:rsidP="00A614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14A8" w:rsidRPr="008A52F3" w:rsidSect="00DF18F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0418C"/>
    <w:multiLevelType w:val="hybridMultilevel"/>
    <w:tmpl w:val="981E4B76"/>
    <w:lvl w:ilvl="0" w:tplc="3A9CD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C73FC"/>
    <w:multiLevelType w:val="hybridMultilevel"/>
    <w:tmpl w:val="ABA8FE10"/>
    <w:lvl w:ilvl="0" w:tplc="3A9CD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5282B"/>
    <w:multiLevelType w:val="hybridMultilevel"/>
    <w:tmpl w:val="75547872"/>
    <w:lvl w:ilvl="0" w:tplc="FFFFFFFF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3560" w:hanging="28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291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022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484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215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46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57EC528E"/>
    <w:multiLevelType w:val="hybridMultilevel"/>
    <w:tmpl w:val="C780FB80"/>
    <w:lvl w:ilvl="0" w:tplc="318C50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34215"/>
    <w:multiLevelType w:val="hybridMultilevel"/>
    <w:tmpl w:val="CE62F9E4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C0"/>
    <w:rsid w:val="00012448"/>
    <w:rsid w:val="000127A4"/>
    <w:rsid w:val="000D72ED"/>
    <w:rsid w:val="00115DC4"/>
    <w:rsid w:val="002106B6"/>
    <w:rsid w:val="002D48EB"/>
    <w:rsid w:val="002E2263"/>
    <w:rsid w:val="00391267"/>
    <w:rsid w:val="00412399"/>
    <w:rsid w:val="004E7CDA"/>
    <w:rsid w:val="005E702B"/>
    <w:rsid w:val="00620526"/>
    <w:rsid w:val="006E6A96"/>
    <w:rsid w:val="007468D5"/>
    <w:rsid w:val="007542AC"/>
    <w:rsid w:val="00774A60"/>
    <w:rsid w:val="00796565"/>
    <w:rsid w:val="007D0CC0"/>
    <w:rsid w:val="007E677F"/>
    <w:rsid w:val="0080630A"/>
    <w:rsid w:val="00842313"/>
    <w:rsid w:val="008A52F3"/>
    <w:rsid w:val="008F108B"/>
    <w:rsid w:val="008F5249"/>
    <w:rsid w:val="009051CC"/>
    <w:rsid w:val="009069E6"/>
    <w:rsid w:val="0097360C"/>
    <w:rsid w:val="009D0101"/>
    <w:rsid w:val="00A53389"/>
    <w:rsid w:val="00A614A8"/>
    <w:rsid w:val="00A7025B"/>
    <w:rsid w:val="00B700DB"/>
    <w:rsid w:val="00B87F56"/>
    <w:rsid w:val="00BB1D6E"/>
    <w:rsid w:val="00BC5308"/>
    <w:rsid w:val="00C9443D"/>
    <w:rsid w:val="00CE4FC6"/>
    <w:rsid w:val="00CF761A"/>
    <w:rsid w:val="00D84A6A"/>
    <w:rsid w:val="00D92969"/>
    <w:rsid w:val="00DF18F9"/>
    <w:rsid w:val="00E03301"/>
    <w:rsid w:val="00E47AB2"/>
    <w:rsid w:val="00EA3E33"/>
    <w:rsid w:val="00EE3F0E"/>
    <w:rsid w:val="00F518B0"/>
    <w:rsid w:val="00F53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95E6"/>
  <w15:docId w15:val="{D918C705-0B4B-4624-AC3E-083A23AC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B6"/>
    <w:pPr>
      <w:ind w:left="720"/>
      <w:contextualSpacing/>
    </w:pPr>
  </w:style>
  <w:style w:type="table" w:styleId="a4">
    <w:name w:val="Table Grid"/>
    <w:basedOn w:val="a1"/>
    <w:uiPriority w:val="39"/>
    <w:rsid w:val="00B8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A614A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qFormat/>
    <w:rsid w:val="00BC5308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character" w:customStyle="1" w:styleId="a6">
    <w:name w:val="Без интервала Знак"/>
    <w:link w:val="a5"/>
    <w:rsid w:val="00BC5308"/>
    <w:rPr>
      <w:rFonts w:ascii="Calibri" w:eastAsia="Times New Roman" w:hAnsi="Calibri" w:cs="Times New Roman"/>
      <w:kern w:val="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5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Щепанская</dc:creator>
  <cp:lastModifiedBy>ASUS</cp:lastModifiedBy>
  <cp:revision>7</cp:revision>
  <cp:lastPrinted>2025-01-20T13:46:00Z</cp:lastPrinted>
  <dcterms:created xsi:type="dcterms:W3CDTF">2024-09-04T07:05:00Z</dcterms:created>
  <dcterms:modified xsi:type="dcterms:W3CDTF">2025-01-21T14:56:00Z</dcterms:modified>
</cp:coreProperties>
</file>